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B200A" w:rsidRDefault="007406DA">
      <w:r>
        <w:fldChar w:fldCharType="begin"/>
      </w:r>
      <w:r>
        <w:instrText xml:space="preserve"> HYPERLINK "</w:instrText>
      </w:r>
      <w:r w:rsidRPr="007406DA">
        <w:instrText>https://fipi.ru/oge/demoversii-specifikacii-kodifikatory</w:instrText>
      </w:r>
      <w:r>
        <w:instrText xml:space="preserve">" </w:instrText>
      </w:r>
      <w:r>
        <w:fldChar w:fldCharType="separate"/>
      </w:r>
      <w:r w:rsidRPr="008D3B1E">
        <w:rPr>
          <w:rStyle w:val="a3"/>
        </w:rPr>
        <w:t>https://fipi.ru/oge/dem</w:t>
      </w:r>
      <w:r w:rsidRPr="008D3B1E">
        <w:rPr>
          <w:rStyle w:val="a3"/>
        </w:rPr>
        <w:t>o</w:t>
      </w:r>
      <w:r w:rsidRPr="008D3B1E">
        <w:rPr>
          <w:rStyle w:val="a3"/>
        </w:rPr>
        <w:t>ver</w:t>
      </w:r>
      <w:r w:rsidRPr="008D3B1E">
        <w:rPr>
          <w:rStyle w:val="a3"/>
        </w:rPr>
        <w:t>s</w:t>
      </w:r>
      <w:r w:rsidRPr="008D3B1E">
        <w:rPr>
          <w:rStyle w:val="a3"/>
        </w:rPr>
        <w:t>ii-specifikacii-kodifik</w:t>
      </w:r>
      <w:r w:rsidRPr="008D3B1E">
        <w:rPr>
          <w:rStyle w:val="a3"/>
        </w:rPr>
        <w:t>a</w:t>
      </w:r>
      <w:r w:rsidRPr="008D3B1E">
        <w:rPr>
          <w:rStyle w:val="a3"/>
        </w:rPr>
        <w:t>tory</w:t>
      </w:r>
      <w:r>
        <w:fldChar w:fldCharType="end"/>
      </w:r>
      <w:bookmarkEnd w:id="0"/>
      <w:r>
        <w:t xml:space="preserve"> </w:t>
      </w:r>
    </w:p>
    <w:sectPr w:rsidR="00CB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C5"/>
    <w:rsid w:val="007406DA"/>
    <w:rsid w:val="00CB200A"/>
    <w:rsid w:val="00C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06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0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</cp:revision>
  <dcterms:created xsi:type="dcterms:W3CDTF">2023-03-29T04:47:00Z</dcterms:created>
  <dcterms:modified xsi:type="dcterms:W3CDTF">2023-03-29T04:49:00Z</dcterms:modified>
</cp:coreProperties>
</file>